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20" w:rsidRDefault="00673820" w:rsidP="00673820">
      <w:pPr>
        <w:jc w:val="both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505"/>
        <w:gridCol w:w="2796"/>
        <w:gridCol w:w="3392"/>
      </w:tblGrid>
      <w:tr w:rsidR="003F7941" w:rsidRPr="001F35FF" w:rsidTr="003F7941">
        <w:tc>
          <w:tcPr>
            <w:tcW w:w="3505" w:type="dxa"/>
            <w:shd w:val="clear" w:color="auto" w:fill="auto"/>
          </w:tcPr>
          <w:p w:rsidR="003F7941" w:rsidRPr="001F35FF" w:rsidRDefault="003F7941" w:rsidP="00272D43">
            <w:pPr>
              <w:rPr>
                <w:rFonts w:ascii="PT Astra Serif" w:hAnsi="PT Astra Serif"/>
              </w:rPr>
            </w:pPr>
            <w:r w:rsidRPr="001F35FF">
              <w:rPr>
                <w:rFonts w:ascii="PT Astra Serif" w:hAnsi="PT Astra Serif"/>
              </w:rPr>
              <w:t xml:space="preserve">        СОГЛАСОВАНО</w:t>
            </w:r>
          </w:p>
          <w:p w:rsidR="003F7941" w:rsidRPr="001F35FF" w:rsidRDefault="003F7941" w:rsidP="00272D43">
            <w:pPr>
              <w:rPr>
                <w:rFonts w:ascii="PT Astra Serif" w:hAnsi="PT Astra Serif"/>
              </w:rPr>
            </w:pPr>
            <w:r w:rsidRPr="001F35FF">
              <w:rPr>
                <w:rFonts w:ascii="PT Astra Serif" w:hAnsi="PT Astra Serif"/>
              </w:rPr>
              <w:t>Председатель ПК</w:t>
            </w:r>
          </w:p>
          <w:p w:rsidR="003F7941" w:rsidRPr="001F35FF" w:rsidRDefault="003F7941" w:rsidP="00272D43">
            <w:pPr>
              <w:rPr>
                <w:rFonts w:ascii="PT Astra Serif" w:hAnsi="PT Astra Serif"/>
              </w:rPr>
            </w:pPr>
            <w:r w:rsidRPr="001F35FF">
              <w:rPr>
                <w:rFonts w:ascii="PT Astra Serif" w:hAnsi="PT Astra Serif"/>
              </w:rPr>
              <w:t xml:space="preserve">________ </w:t>
            </w:r>
            <w:r>
              <w:rPr>
                <w:rFonts w:ascii="PT Astra Serif" w:hAnsi="PT Astra Serif"/>
              </w:rPr>
              <w:t>С.М. Горлачева</w:t>
            </w:r>
          </w:p>
          <w:p w:rsidR="003F7941" w:rsidRPr="001F35FF" w:rsidRDefault="003F7941" w:rsidP="00272D43">
            <w:pPr>
              <w:rPr>
                <w:rFonts w:ascii="PT Astra Serif" w:hAnsi="PT Astra Serif"/>
              </w:rPr>
            </w:pPr>
          </w:p>
          <w:p w:rsidR="003F7941" w:rsidRPr="001F35FF" w:rsidRDefault="003F7941" w:rsidP="00272D4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протокол №___ от __.08.2024</w:t>
            </w:r>
            <w:r w:rsidRPr="001F35FF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796" w:type="dxa"/>
            <w:shd w:val="clear" w:color="auto" w:fill="auto"/>
          </w:tcPr>
          <w:p w:rsidR="003F7941" w:rsidRPr="001F35FF" w:rsidRDefault="003F7941" w:rsidP="00272D43">
            <w:pPr>
              <w:rPr>
                <w:rFonts w:ascii="PT Astra Serif" w:hAnsi="PT Astra Serif"/>
              </w:rPr>
            </w:pPr>
          </w:p>
        </w:tc>
        <w:tc>
          <w:tcPr>
            <w:tcW w:w="3392" w:type="dxa"/>
            <w:shd w:val="clear" w:color="auto" w:fill="auto"/>
          </w:tcPr>
          <w:p w:rsidR="003F7941" w:rsidRPr="001F35FF" w:rsidRDefault="003F7941" w:rsidP="00272D43">
            <w:pPr>
              <w:rPr>
                <w:rFonts w:ascii="PT Astra Serif" w:hAnsi="PT Astra Serif"/>
              </w:rPr>
            </w:pPr>
            <w:r w:rsidRPr="001F35FF">
              <w:rPr>
                <w:rFonts w:ascii="PT Astra Serif" w:hAnsi="PT Astra Serif"/>
              </w:rPr>
              <w:t xml:space="preserve">          УТВЕРЖДАЮ</w:t>
            </w:r>
          </w:p>
          <w:p w:rsidR="003F7941" w:rsidRPr="001F35FF" w:rsidRDefault="003F7941" w:rsidP="00272D43">
            <w:pPr>
              <w:rPr>
                <w:rFonts w:ascii="PT Astra Serif" w:hAnsi="PT Astra Serif"/>
              </w:rPr>
            </w:pPr>
            <w:r w:rsidRPr="001F35FF">
              <w:rPr>
                <w:rFonts w:ascii="PT Astra Serif" w:hAnsi="PT Astra Serif"/>
              </w:rPr>
              <w:t xml:space="preserve">Директор МОУ </w:t>
            </w:r>
            <w:r>
              <w:rPr>
                <w:rFonts w:ascii="PT Astra Serif" w:hAnsi="PT Astra Serif"/>
              </w:rPr>
              <w:t>гимназия № 1</w:t>
            </w:r>
            <w:r w:rsidRPr="001F35FF">
              <w:rPr>
                <w:rFonts w:ascii="PT Astra Serif" w:hAnsi="PT Astra Serif"/>
              </w:rPr>
              <w:t xml:space="preserve"> </w:t>
            </w:r>
          </w:p>
          <w:p w:rsidR="003F7941" w:rsidRPr="001F35FF" w:rsidRDefault="003F7941" w:rsidP="00272D43">
            <w:pPr>
              <w:rPr>
                <w:rFonts w:ascii="PT Astra Serif" w:hAnsi="PT Astra Serif"/>
              </w:rPr>
            </w:pPr>
            <w:r w:rsidRPr="001F35FF">
              <w:rPr>
                <w:rFonts w:ascii="PT Astra Serif" w:hAnsi="PT Astra Serif"/>
              </w:rPr>
              <w:t xml:space="preserve">_________ </w:t>
            </w:r>
            <w:r>
              <w:rPr>
                <w:rFonts w:ascii="PT Astra Serif" w:hAnsi="PT Astra Serif"/>
              </w:rPr>
              <w:t>О.В. Пальчех</w:t>
            </w:r>
          </w:p>
          <w:p w:rsidR="003F7941" w:rsidRPr="001F35FF" w:rsidRDefault="003F7941" w:rsidP="00272D43">
            <w:pPr>
              <w:rPr>
                <w:rFonts w:ascii="PT Astra Serif" w:hAnsi="PT Astra Serif"/>
              </w:rPr>
            </w:pPr>
            <w:r w:rsidRPr="001F35FF">
              <w:rPr>
                <w:rFonts w:ascii="PT Astra Serif" w:hAnsi="PT Astra Serif"/>
              </w:rPr>
              <w:t>приказ №____</w:t>
            </w:r>
          </w:p>
          <w:p w:rsidR="003F7941" w:rsidRPr="001F35FF" w:rsidRDefault="003F7941" w:rsidP="00272D43">
            <w:pPr>
              <w:rPr>
                <w:rFonts w:ascii="PT Astra Serif" w:hAnsi="PT Astra Serif"/>
              </w:rPr>
            </w:pPr>
            <w:r w:rsidRPr="001F35FF">
              <w:rPr>
                <w:rFonts w:ascii="PT Astra Serif" w:hAnsi="PT Astra Serif"/>
              </w:rPr>
              <w:t>«___» __________ 20</w:t>
            </w:r>
            <w:r>
              <w:rPr>
                <w:rFonts w:ascii="PT Astra Serif" w:hAnsi="PT Astra Serif"/>
              </w:rPr>
              <w:t>24</w:t>
            </w:r>
            <w:r w:rsidRPr="001F35FF">
              <w:rPr>
                <w:rFonts w:ascii="PT Astra Serif" w:hAnsi="PT Astra Serif"/>
              </w:rPr>
              <w:t>_ г.</w:t>
            </w:r>
          </w:p>
          <w:p w:rsidR="003F7941" w:rsidRPr="001F35FF" w:rsidRDefault="003F7941" w:rsidP="00272D43">
            <w:pPr>
              <w:rPr>
                <w:rFonts w:ascii="PT Astra Serif" w:hAnsi="PT Astra Serif"/>
              </w:rPr>
            </w:pPr>
          </w:p>
        </w:tc>
      </w:tr>
      <w:tr w:rsidR="003F7941" w:rsidRPr="001F35FF" w:rsidTr="003F7941">
        <w:tc>
          <w:tcPr>
            <w:tcW w:w="3505" w:type="dxa"/>
            <w:shd w:val="clear" w:color="auto" w:fill="auto"/>
          </w:tcPr>
          <w:p w:rsidR="003F7941" w:rsidRPr="001F35FF" w:rsidRDefault="003F7941" w:rsidP="00272D43">
            <w:pPr>
              <w:rPr>
                <w:rFonts w:ascii="PT Astra Serif" w:hAnsi="PT Astra Serif"/>
              </w:rPr>
            </w:pPr>
          </w:p>
        </w:tc>
        <w:tc>
          <w:tcPr>
            <w:tcW w:w="2796" w:type="dxa"/>
            <w:shd w:val="clear" w:color="auto" w:fill="auto"/>
          </w:tcPr>
          <w:p w:rsidR="003F7941" w:rsidRPr="001F35FF" w:rsidRDefault="003F7941" w:rsidP="00272D43">
            <w:pPr>
              <w:rPr>
                <w:rFonts w:ascii="PT Astra Serif" w:hAnsi="PT Astra Serif"/>
              </w:rPr>
            </w:pPr>
          </w:p>
        </w:tc>
        <w:tc>
          <w:tcPr>
            <w:tcW w:w="3392" w:type="dxa"/>
            <w:shd w:val="clear" w:color="auto" w:fill="auto"/>
          </w:tcPr>
          <w:p w:rsidR="003F7941" w:rsidRPr="001F35FF" w:rsidRDefault="003F7941" w:rsidP="00272D43">
            <w:pPr>
              <w:rPr>
                <w:rFonts w:ascii="PT Astra Serif" w:hAnsi="PT Astra Serif"/>
              </w:rPr>
            </w:pPr>
          </w:p>
        </w:tc>
      </w:tr>
      <w:tr w:rsidR="00BE7601" w:rsidRPr="001F35FF" w:rsidTr="003F7941">
        <w:tc>
          <w:tcPr>
            <w:tcW w:w="3505" w:type="dxa"/>
            <w:shd w:val="clear" w:color="auto" w:fill="auto"/>
          </w:tcPr>
          <w:p w:rsidR="00BE7601" w:rsidRPr="001F35FF" w:rsidRDefault="00BE7601" w:rsidP="00BE7601">
            <w:pPr>
              <w:rPr>
                <w:rFonts w:ascii="PT Astra Serif" w:hAnsi="PT Astra Serif"/>
              </w:rPr>
            </w:pPr>
          </w:p>
        </w:tc>
        <w:tc>
          <w:tcPr>
            <w:tcW w:w="2796" w:type="dxa"/>
            <w:shd w:val="clear" w:color="auto" w:fill="auto"/>
          </w:tcPr>
          <w:p w:rsidR="00BE7601" w:rsidRPr="001F35FF" w:rsidRDefault="00BE7601" w:rsidP="00BE7601">
            <w:pPr>
              <w:rPr>
                <w:rFonts w:ascii="PT Astra Serif" w:hAnsi="PT Astra Serif"/>
              </w:rPr>
            </w:pPr>
          </w:p>
        </w:tc>
        <w:tc>
          <w:tcPr>
            <w:tcW w:w="3392" w:type="dxa"/>
            <w:shd w:val="clear" w:color="auto" w:fill="auto"/>
          </w:tcPr>
          <w:p w:rsidR="00BE7601" w:rsidRPr="001F35FF" w:rsidRDefault="00BE7601" w:rsidP="00BE7601">
            <w:pPr>
              <w:rPr>
                <w:rFonts w:ascii="PT Astra Serif" w:hAnsi="PT Astra Serif"/>
              </w:rPr>
            </w:pPr>
          </w:p>
        </w:tc>
      </w:tr>
    </w:tbl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Pr="00CB125E" w:rsidRDefault="00673820" w:rsidP="00673820">
      <w:pPr>
        <w:widowControl w:val="0"/>
        <w:spacing w:line="270" w:lineRule="exact"/>
        <w:jc w:val="center"/>
        <w:rPr>
          <w:b/>
          <w:bCs/>
          <w:color w:val="000000"/>
          <w:lang w:bidi="ru-RU"/>
        </w:rPr>
      </w:pPr>
      <w:r w:rsidRPr="00CB125E">
        <w:rPr>
          <w:b/>
          <w:bCs/>
          <w:color w:val="000000"/>
          <w:lang w:bidi="ru-RU"/>
        </w:rPr>
        <w:t>ДОЛЖНОСТНАЯ ИНСТРУКЦИЯ</w:t>
      </w:r>
    </w:p>
    <w:p w:rsidR="00673820" w:rsidRPr="0094374F" w:rsidRDefault="00673820" w:rsidP="0031468E">
      <w:pPr>
        <w:widowControl w:val="0"/>
        <w:spacing w:line="270" w:lineRule="exact"/>
        <w:jc w:val="center"/>
      </w:pPr>
      <w:r>
        <w:rPr>
          <w:b/>
          <w:bCs/>
          <w:color w:val="000000"/>
          <w:lang w:bidi="ru-RU"/>
        </w:rPr>
        <w:t>педагога-</w:t>
      </w:r>
      <w:r w:rsidRPr="00CB125E">
        <w:rPr>
          <w:b/>
          <w:bCs/>
          <w:color w:val="000000"/>
          <w:lang w:bidi="ru-RU"/>
        </w:rPr>
        <w:t>организатора   центра образования естественно-научной и технологической</w:t>
      </w:r>
      <w:r>
        <w:rPr>
          <w:b/>
          <w:bCs/>
          <w:color w:val="000000"/>
          <w:lang w:bidi="ru-RU"/>
        </w:rPr>
        <w:t xml:space="preserve"> </w:t>
      </w:r>
      <w:r w:rsidRPr="00CB125E">
        <w:rPr>
          <w:b/>
          <w:bCs/>
          <w:color w:val="000000"/>
          <w:lang w:bidi="ru-RU"/>
        </w:rPr>
        <w:t>направленности «Точка роста» муниципального обще</w:t>
      </w:r>
      <w:r>
        <w:rPr>
          <w:b/>
          <w:bCs/>
          <w:color w:val="000000"/>
          <w:lang w:bidi="ru-RU"/>
        </w:rPr>
        <w:t xml:space="preserve">образовательного учреждения </w:t>
      </w:r>
      <w:r w:rsidR="0031468E" w:rsidRPr="00026CB2">
        <w:rPr>
          <w:b/>
          <w:bCs/>
          <w:color w:val="000000"/>
          <w:lang w:bidi="ru-RU"/>
        </w:rPr>
        <w:t>«</w:t>
      </w:r>
      <w:r w:rsidR="0031468E">
        <w:rPr>
          <w:b/>
          <w:bCs/>
          <w:color w:val="000000"/>
          <w:lang w:bidi="ru-RU"/>
        </w:rPr>
        <w:t>Гимназия № 1</w:t>
      </w:r>
      <w:r w:rsidR="0031468E" w:rsidRPr="00026CB2">
        <w:rPr>
          <w:b/>
          <w:bCs/>
          <w:color w:val="000000"/>
          <w:lang w:bidi="ru-RU"/>
        </w:rPr>
        <w:t xml:space="preserve">» </w:t>
      </w:r>
      <w:r w:rsidR="0031468E">
        <w:rPr>
          <w:b/>
          <w:bCs/>
          <w:color w:val="000000"/>
          <w:lang w:bidi="ru-RU"/>
        </w:rPr>
        <w:t>г. Новоалександровска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t>Настоящая должностная инструкция определяет должностные права и обяза</w:t>
      </w:r>
      <w:r>
        <w:t xml:space="preserve">нности педагога - организатора </w:t>
      </w:r>
      <w:r w:rsidRPr="0094374F">
        <w:t>Центра образования естественно - научной и технологической направленностей «Точка</w:t>
      </w:r>
      <w:r>
        <w:t xml:space="preserve"> роста» на базе МОУ </w:t>
      </w:r>
      <w:r w:rsidR="00DB4E20">
        <w:rPr>
          <w:bCs/>
          <w:color w:val="000000"/>
          <w:lang w:bidi="ru-RU"/>
        </w:rPr>
        <w:t>г</w:t>
      </w:r>
      <w:r w:rsidR="0031468E" w:rsidRPr="0031468E">
        <w:rPr>
          <w:bCs/>
          <w:color w:val="000000"/>
          <w:lang w:bidi="ru-RU"/>
        </w:rPr>
        <w:t>имназия № 1</w:t>
      </w:r>
      <w:r w:rsidR="0031468E" w:rsidRPr="0094374F">
        <w:t xml:space="preserve"> </w:t>
      </w:r>
      <w:r w:rsidRPr="0094374F">
        <w:t>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673820" w:rsidRPr="0094374F" w:rsidRDefault="00673820" w:rsidP="00673820">
      <w:pPr>
        <w:jc w:val="both"/>
        <w:rPr>
          <w:b/>
          <w:snapToGrid w:val="0"/>
          <w:color w:val="000000"/>
        </w:rPr>
      </w:pPr>
      <w:r w:rsidRPr="0094374F">
        <w:rPr>
          <w:b/>
          <w:snapToGrid w:val="0"/>
          <w:color w:val="000000"/>
        </w:rPr>
        <w:t>1. Общие положения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1.1. Педагог-организатор относится к категории специалистов.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/>
          <w:iCs/>
        </w:rPr>
      </w:pPr>
      <w:r w:rsidRPr="0094374F">
        <w:rPr>
          <w:iCs/>
        </w:rPr>
        <w:t>1.2. На должность педагога-организатора принимается лицо</w:t>
      </w:r>
      <w:r w:rsidRPr="0094374F">
        <w:rPr>
          <w:i/>
          <w:iCs/>
        </w:rPr>
        <w:t>: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1.2.1. отвечающее одному из указанных требований: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имеющее высшее образование (бакалавриат)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имеющее высшее образование (специалитет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1.2.2. не имеющее ограничений на занятие педагогической деятельностью, установленных законодательством Российской Федерации;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1.2.4. прошедшее аттестацию на соответствие занимаемой должности в</w:t>
      </w:r>
      <w:r w:rsidRPr="0094374F">
        <w:rPr>
          <w:i/>
          <w:iCs/>
          <w:color w:val="333333"/>
        </w:rPr>
        <w:t xml:space="preserve"> </w:t>
      </w:r>
      <w:r w:rsidRPr="0094374F">
        <w:rPr>
          <w:iCs/>
        </w:rPr>
        <w:t>установленном законодательством Российской Федерации порядке.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1.3. Педагог-организатор в своей деятельности руководствуется: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уставом МОУ </w:t>
      </w:r>
      <w:r w:rsidR="00DB4E20" w:rsidRPr="00DB4E20">
        <w:rPr>
          <w:bCs/>
          <w:color w:val="000000"/>
          <w:lang w:bidi="ru-RU"/>
        </w:rPr>
        <w:t>гимназия № 1</w:t>
      </w:r>
      <w:r w:rsidRPr="0094374F">
        <w:rPr>
          <w:iCs/>
        </w:rPr>
        <w:t>;</w:t>
      </w:r>
    </w:p>
    <w:p w:rsidR="00673820" w:rsidRPr="0094374F" w:rsidRDefault="00673820" w:rsidP="00673820">
      <w:pPr>
        <w:jc w:val="both"/>
      </w:pPr>
      <w:r w:rsidRPr="0094374F">
        <w:rPr>
          <w:iCs/>
        </w:rPr>
        <w:t xml:space="preserve">- положением </w:t>
      </w:r>
      <w:r w:rsidRPr="0094374F">
        <w:rPr>
          <w:bCs/>
        </w:rPr>
        <w:t xml:space="preserve">о деятельности </w:t>
      </w:r>
      <w:r w:rsidRPr="0094374F">
        <w:t>Центра;</w:t>
      </w:r>
    </w:p>
    <w:p w:rsidR="00673820" w:rsidRPr="0094374F" w:rsidRDefault="00673820" w:rsidP="00673820">
      <w:pPr>
        <w:widowControl w:val="0"/>
        <w:autoSpaceDE w:val="0"/>
        <w:autoSpaceDN w:val="0"/>
        <w:adjustRightInd w:val="0"/>
        <w:contextualSpacing/>
        <w:jc w:val="both"/>
        <w:rPr>
          <w:iCs/>
        </w:rPr>
      </w:pPr>
      <w:r w:rsidRPr="0094374F">
        <w:rPr>
          <w:iCs/>
        </w:rPr>
        <w:t>- настоящей должностной инструкцией;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трудовым договором и др. нормативными документами школы.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1.4</w:t>
      </w:r>
      <w:r w:rsidRPr="0094374F">
        <w:rPr>
          <w:b/>
          <w:snapToGrid w:val="0"/>
          <w:color w:val="000000"/>
        </w:rPr>
        <w:t xml:space="preserve">. </w:t>
      </w:r>
      <w:r w:rsidRPr="0094374F">
        <w:rPr>
          <w:snapToGrid w:val="0"/>
          <w:color w:val="000000"/>
        </w:rPr>
        <w:t>Назначение на должность педагога-организатора и освобождение от нее производится приказом директора учреждения.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1.5. Педагог-организатор должен знать: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- 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нормативно-правовые акты в области защиты прав ребенка, включая международные;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основные направления досуговой деятельности, особенности организации и проведения массовых досуговых мероприятий;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</w:t>
      </w:r>
      <w:r w:rsidRPr="0094374F">
        <w:rPr>
          <w:iCs/>
        </w:rPr>
        <w:t xml:space="preserve"> способы выявления интересов, учащихся (для детей) и их родителей (законных представителей) в области досуговой деятельности;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техники и приемы общения (слушания, убеждения) с учетом возрастных и индивидуальных особенностей собеседников;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перечень и характеристики предлагаемых к освоению дополнительных общеобразовательных программ;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виды внебюджетных средств, источники их поступления и направления использования;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методологические основы современного дополнительного образования детей и взрослых;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современные концепции и модели, образовательные технологии дополнительного образования детей и взрослых;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источники, причины, виды и способы разрешения конфликтов;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особенности построения компетентностно-ориентированного образовательного процесса;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-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стадии профессионального развития педагогов;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rPr>
          <w:iCs/>
        </w:rPr>
      </w:pPr>
      <w:r w:rsidRPr="0094374F">
        <w:rPr>
          <w:iCs/>
        </w:rPr>
        <w:t>-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меры ответственности за жизнь и здоровье учащихся, находящихся под руководством педагогического работника;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основы трудового законодательства Российской Федерации;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правила внутреннего трудового распорядка;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требования охраны труда и правила пожарной безопасности;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(другие документы, материалы и т.д.).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 Педагог-организатор должен уметь: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1.6.1. 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поддерживать социально значимые инициативы учащихся;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организовывать репетиции;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координировать деятельность педагогов, объединений детей и школьников при подготовке мероприятий;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выполнять роль ведущего досуговых мероприятий;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к участию в мероприятиях одаренных детей и детей с ограниченными возможностями здоровья;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использовать профориентационные возможности досуговой деятельности;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1.6.2.  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</w:t>
      </w:r>
      <w:r w:rsidRPr="0094374F">
        <w:rPr>
          <w:iCs/>
        </w:rPr>
        <w:lastRenderedPageBreak/>
        <w:t>нормы педагогической этики; заниматься организацией набора детей для обучения по программам Центра;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1.6.3.  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1.6.4.  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1.6.5.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1.6.6. 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1.6.7. 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1.6.8. 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1.6.9. организовывать мероприятия по набору и комплектованию групп,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1.6.10. 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1.6.11. 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1.6.12.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1.6.13. 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1.6.14. производить изучение потребностей дополнительных образовательных услуг на базе Центра;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1.6.15. 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1.6.16. 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</w:t>
      </w:r>
      <w:r w:rsidRPr="0094374F">
        <w:rPr>
          <w:iCs/>
        </w:rPr>
        <w:lastRenderedPageBreak/>
        <w:t>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1.6.17. создавать условия для реализации детьми творческого и исследовательского потенциала;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1.6.18. 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1.6.19.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1.6.20.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673820" w:rsidRPr="0094374F" w:rsidRDefault="00673820" w:rsidP="00673820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1.6.21. выполнять требования охраны труда;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 xml:space="preserve">1.7. Педагог-организатор подчиняется непосредственно руководителю </w:t>
      </w:r>
      <w:r w:rsidRPr="0094374F">
        <w:t xml:space="preserve">Центра </w:t>
      </w:r>
      <w:r w:rsidRPr="0094374F">
        <w:rPr>
          <w:snapToGrid w:val="0"/>
          <w:color w:val="000000"/>
        </w:rPr>
        <w:t>и директору учреждения.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t>1.8</w:t>
      </w:r>
      <w:r w:rsidRPr="0094374F">
        <w:rPr>
          <w:snapToGrid w:val="0"/>
          <w:color w:val="000000"/>
        </w:rPr>
        <w:t xml:space="preserve">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</w:t>
      </w:r>
      <w:r w:rsidRPr="0094374F">
        <w:t>Центра</w:t>
      </w:r>
      <w:r w:rsidRPr="0094374F">
        <w:rPr>
          <w:snapToGrid w:val="0"/>
          <w:color w:val="000000"/>
        </w:rPr>
        <w:t>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</w:p>
    <w:p w:rsidR="00673820" w:rsidRPr="0094374F" w:rsidRDefault="00673820" w:rsidP="00673820">
      <w:pPr>
        <w:jc w:val="both"/>
        <w:rPr>
          <w:b/>
          <w:snapToGrid w:val="0"/>
          <w:color w:val="000000"/>
        </w:rPr>
      </w:pPr>
      <w:r w:rsidRPr="0094374F">
        <w:rPr>
          <w:b/>
          <w:snapToGrid w:val="0"/>
          <w:color w:val="000000"/>
        </w:rPr>
        <w:t>2. Должностные обязанности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Педагог-организатор: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2.1. Содействует развитию личности, талантов и способностей, формированию общей культуры обучающихся (воспитанников, детей), педагогизации социальной сферы.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2.2.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2.3. 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2.4.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2.5. 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2.6. Способствует реализации прав ребенка на развитие творческих способностей.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2.7. 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673820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2.8.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2.9. Оказывает поддержку детским кооперативам, иным формам организации труда обучающихся (воспитанников, детей).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2.10.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673820" w:rsidRPr="0094374F" w:rsidRDefault="00673820" w:rsidP="00673820">
      <w:pPr>
        <w:pStyle w:val="a4"/>
        <w:spacing w:line="276" w:lineRule="auto"/>
        <w:jc w:val="both"/>
        <w:rPr>
          <w:rFonts w:ascii="Times New Roman" w:hAnsi="Times New Roman"/>
          <w:i w:val="0"/>
          <w:snapToGrid w:val="0"/>
          <w:sz w:val="24"/>
          <w:szCs w:val="24"/>
        </w:rPr>
      </w:pPr>
      <w:r w:rsidRPr="0094374F">
        <w:rPr>
          <w:rFonts w:ascii="Times New Roman" w:hAnsi="Times New Roman"/>
          <w:i w:val="0"/>
          <w:snapToGrid w:val="0"/>
          <w:sz w:val="24"/>
          <w:szCs w:val="24"/>
        </w:rPr>
        <w:t>3. Права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Педагог-организатор вправе: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lastRenderedPageBreak/>
        <w:t>3.1. знакомиться с проектами решений руководства Центра и учреждения, касающихся его деятельности;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3.2. по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устранения, имеющихся в деятельности Центра недостатков;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3.3. запрашивать лично или по поручению руководства от специалистов информацию и документы, необходимые для выполнения его должностных обязанностей;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3.4. привлекать специалистов Центра и сотрудников школы к решению задач, возложенных на него;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3.5. требовать от руководства учреждения оказания содействия в исполнении им его должностных обязанностей и прав.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</w:p>
    <w:p w:rsidR="00673820" w:rsidRPr="0094374F" w:rsidRDefault="00673820" w:rsidP="00673820">
      <w:pPr>
        <w:jc w:val="both"/>
        <w:rPr>
          <w:b/>
          <w:snapToGrid w:val="0"/>
          <w:color w:val="000000"/>
        </w:rPr>
      </w:pPr>
      <w:r w:rsidRPr="0094374F">
        <w:rPr>
          <w:b/>
          <w:snapToGrid w:val="0"/>
          <w:color w:val="000000"/>
        </w:rPr>
        <w:t>4. Ответственность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Педагог-организатор несет ответственность: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673820" w:rsidRPr="0094374F" w:rsidRDefault="00673820" w:rsidP="00673820">
      <w:pPr>
        <w:jc w:val="both"/>
        <w:rPr>
          <w:snapToGrid w:val="0"/>
          <w:color w:val="000000"/>
        </w:rPr>
      </w:pPr>
      <w:r w:rsidRPr="0094374F">
        <w:rPr>
          <w:snapToGrid w:val="0"/>
          <w:color w:val="000000"/>
        </w:rPr>
        <w:t>4.3.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673820" w:rsidRPr="0094374F" w:rsidRDefault="00673820" w:rsidP="00673820">
      <w:pPr>
        <w:jc w:val="both"/>
        <w:rPr>
          <w:b/>
        </w:rPr>
      </w:pPr>
      <w:r w:rsidRPr="0094374F">
        <w:rPr>
          <w:b/>
        </w:rPr>
        <w:t xml:space="preserve">5. Заключительные положения   </w:t>
      </w:r>
    </w:p>
    <w:p w:rsidR="00673820" w:rsidRDefault="00673820" w:rsidP="00673820">
      <w:pPr>
        <w:jc w:val="both"/>
      </w:pPr>
      <w:r w:rsidRPr="0094374F"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673820" w:rsidRPr="0094374F" w:rsidRDefault="00673820" w:rsidP="00673820">
      <w:pPr>
        <w:jc w:val="both"/>
      </w:pPr>
      <w:r>
        <w:t>5.2</w:t>
      </w:r>
      <w:r w:rsidRPr="0094374F"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673820" w:rsidRPr="0094374F" w:rsidRDefault="00673820" w:rsidP="00673820">
      <w:pPr>
        <w:jc w:val="both"/>
      </w:pPr>
      <w:r>
        <w:t>5.3</w:t>
      </w:r>
      <w:r w:rsidRPr="0094374F"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673820" w:rsidRPr="0094374F" w:rsidRDefault="00673820" w:rsidP="00673820">
      <w:pPr>
        <w:jc w:val="both"/>
      </w:pPr>
      <w:r>
        <w:t>5.4</w:t>
      </w:r>
      <w:r w:rsidRPr="0094374F"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673820" w:rsidRPr="0094374F" w:rsidRDefault="00673820" w:rsidP="00673820">
      <w:pPr>
        <w:jc w:val="both"/>
      </w:pPr>
      <w:r>
        <w:t>5.5</w:t>
      </w:r>
      <w:r w:rsidRPr="0094374F"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673820" w:rsidRPr="0094374F" w:rsidRDefault="00673820" w:rsidP="00673820">
      <w:pPr>
        <w:jc w:val="both"/>
      </w:pPr>
      <w:r>
        <w:t>5.6</w:t>
      </w:r>
      <w:r w:rsidRPr="0094374F"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673820" w:rsidRDefault="00673820" w:rsidP="00673820">
      <w:pPr>
        <w:jc w:val="both"/>
      </w:pPr>
      <w:r>
        <w:t>5.7</w:t>
      </w:r>
      <w:r w:rsidRPr="0094374F"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673820" w:rsidRPr="0094374F" w:rsidRDefault="00673820" w:rsidP="00673820">
      <w:pPr>
        <w:jc w:val="both"/>
      </w:pPr>
      <w:r>
        <w:t>5.8</w:t>
      </w:r>
      <w:r w:rsidRPr="0094374F"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673820" w:rsidRPr="0094374F" w:rsidRDefault="00673820" w:rsidP="00673820">
      <w:pPr>
        <w:jc w:val="both"/>
      </w:pPr>
      <w:r w:rsidRPr="0094374F">
        <w:t xml:space="preserve"> </w:t>
      </w: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Pr="00026CB2" w:rsidRDefault="00673820" w:rsidP="00673820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С должностной инструкцией ознакомлен(а) «</w:t>
      </w:r>
      <w:r w:rsidRPr="00026CB2">
        <w:rPr>
          <w:rFonts w:eastAsia="Lucida Sans Unicode"/>
          <w:lang w:bidi="ru-RU"/>
        </w:rPr>
        <w:tab/>
        <w:t>»</w:t>
      </w:r>
      <w:r w:rsidRPr="00026CB2">
        <w:rPr>
          <w:rFonts w:eastAsia="Lucida Sans Unicode"/>
          <w:lang w:bidi="ru-RU"/>
        </w:rPr>
        <w:tab/>
        <w:t>20</w:t>
      </w:r>
      <w:r w:rsidRPr="00026CB2">
        <w:rPr>
          <w:rFonts w:eastAsia="Lucida Sans Unicode"/>
          <w:lang w:bidi="ru-RU"/>
        </w:rPr>
        <w:tab/>
        <w:t xml:space="preserve"> г., </w:t>
      </w:r>
    </w:p>
    <w:p w:rsidR="00673820" w:rsidRPr="00026CB2" w:rsidRDefault="00673820" w:rsidP="00673820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один экземпляр получил(а) на руки и обязуюсь хранить его на рабочем месте.</w:t>
      </w:r>
    </w:p>
    <w:p w:rsidR="00673820" w:rsidRPr="00026CB2" w:rsidRDefault="00673820" w:rsidP="00673820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673820" w:rsidRPr="00026CB2" w:rsidRDefault="00673820" w:rsidP="00673820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673820" w:rsidRPr="00026CB2" w:rsidRDefault="00673820" w:rsidP="00673820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673820" w:rsidRPr="00026CB2" w:rsidRDefault="00673820" w:rsidP="00673820">
      <w:pPr>
        <w:widowControl w:val="0"/>
        <w:spacing w:line="14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noProof/>
        </w:rPr>
        <mc:AlternateContent>
          <mc:Choice Requires="wps">
            <w:drawing>
              <wp:anchor distT="0" distB="0" distL="63500" distR="923290" simplePos="0" relativeHeight="251662336" behindDoc="1" locked="0" layoutInCell="1" allowOverlap="1" wp14:anchorId="58A13902" wp14:editId="3C14D3EC">
                <wp:simplePos x="0" y="0"/>
                <wp:positionH relativeFrom="margin">
                  <wp:posOffset>51435</wp:posOffset>
                </wp:positionH>
                <wp:positionV relativeFrom="paragraph">
                  <wp:posOffset>83185</wp:posOffset>
                </wp:positionV>
                <wp:extent cx="821055" cy="494030"/>
                <wp:effectExtent l="635" t="0" r="0" b="2540"/>
                <wp:wrapSquare wrapText="righ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601" w:rsidRPr="00BC34F1" w:rsidRDefault="00BE7601" w:rsidP="00673820">
                            <w:pPr>
                              <w:pStyle w:val="40"/>
                              <w:shd w:val="clear" w:color="auto" w:fill="auto"/>
                              <w:spacing w:before="0" w:line="140" w:lineRule="exact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34F1">
                              <w:rPr>
                                <w:rStyle w:val="4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3902" id="Надпись 5" o:spid="_x0000_s1029" type="#_x0000_t202" style="position:absolute;left:0;text-align:left;margin-left:4.05pt;margin-top:6.55pt;width:64.65pt;height:38.9pt;z-index:-251654144;visibility:visible;mso-wrap-style:square;mso-width-percent:0;mso-height-percent:0;mso-wrap-distance-left:5pt;mso-wrap-distance-top:0;mso-wrap-distance-right:7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" filled="f" stroked="f">
                <v:textbox inset="0,0,0,0">
                  <w:txbxContent>
                    <w:p w:rsidR="00BE7601" w:rsidRPr="00BC34F1" w:rsidRDefault="00BE7601" w:rsidP="00673820">
                      <w:pPr>
                        <w:pStyle w:val="40"/>
                        <w:shd w:val="clear" w:color="auto" w:fill="auto"/>
                        <w:spacing w:before="0" w:line="140" w:lineRule="exact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34F1">
                        <w:rPr>
                          <w:rStyle w:val="4Exact"/>
                          <w:rFonts w:ascii="Times New Roman" w:hAnsi="Times New Roman" w:cs="Times New Roman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026CB2">
        <w:rPr>
          <w:rFonts w:eastAsia="Lucida Sans Unicode"/>
          <w:lang w:bidi="ru-RU"/>
        </w:rPr>
        <w:t xml:space="preserve">                      (инициалы, фамилия)</w:t>
      </w:r>
    </w:p>
    <w:p w:rsidR="00673820" w:rsidRPr="00026CB2" w:rsidRDefault="00673820" w:rsidP="00673820">
      <w:pPr>
        <w:jc w:val="both"/>
      </w:pPr>
      <w:r w:rsidRPr="00026CB2">
        <w:t xml:space="preserve"> </w:t>
      </w:r>
    </w:p>
    <w:p w:rsidR="00673820" w:rsidRPr="0094374F" w:rsidRDefault="00673820" w:rsidP="00673820">
      <w:pPr>
        <w:jc w:val="both"/>
      </w:pPr>
    </w:p>
    <w:sectPr w:rsidR="00673820" w:rsidRPr="0094374F" w:rsidSect="0031468E">
      <w:pgSz w:w="11906" w:h="16838"/>
      <w:pgMar w:top="709" w:right="1133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9AE"/>
    <w:multiLevelType w:val="multilevel"/>
    <w:tmpl w:val="22BE1C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02DAD"/>
    <w:multiLevelType w:val="multilevel"/>
    <w:tmpl w:val="0CB83510"/>
    <w:lvl w:ilvl="0">
      <w:start w:val="2"/>
      <w:numFmt w:val="decimal"/>
      <w:lvlText w:val="%1"/>
      <w:lvlJc w:val="left"/>
      <w:pPr>
        <w:ind w:left="2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96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916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439" w:hanging="9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8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8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916"/>
      </w:pPr>
      <w:rPr>
        <w:rFonts w:hint="default"/>
        <w:lang w:val="ru-RU" w:eastAsia="en-US" w:bidi="ar-SA"/>
      </w:rPr>
    </w:lvl>
  </w:abstractNum>
  <w:abstractNum w:abstractNumId="2" w15:restartNumberingAfterBreak="0">
    <w:nsid w:val="05D604B3"/>
    <w:multiLevelType w:val="multilevel"/>
    <w:tmpl w:val="F6969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E37F61"/>
    <w:multiLevelType w:val="multilevel"/>
    <w:tmpl w:val="D0C6CCF4"/>
    <w:lvl w:ilvl="0">
      <w:start w:val="3"/>
      <w:numFmt w:val="decimal"/>
      <w:lvlText w:val="%1"/>
      <w:lvlJc w:val="left"/>
      <w:pPr>
        <w:ind w:left="1604" w:hanging="49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0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82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48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828"/>
      </w:pPr>
      <w:rPr>
        <w:rFonts w:hint="default"/>
        <w:lang w:val="ru-RU" w:eastAsia="en-US" w:bidi="ar-SA"/>
      </w:rPr>
    </w:lvl>
  </w:abstractNum>
  <w:abstractNum w:abstractNumId="4" w15:restartNumberingAfterBreak="0">
    <w:nsid w:val="071903C9"/>
    <w:multiLevelType w:val="multilevel"/>
    <w:tmpl w:val="C7DA9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DE4008"/>
    <w:multiLevelType w:val="multilevel"/>
    <w:tmpl w:val="67688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BB66D2"/>
    <w:multiLevelType w:val="multilevel"/>
    <w:tmpl w:val="0D7CCA7A"/>
    <w:lvl w:ilvl="0">
      <w:start w:val="1"/>
      <w:numFmt w:val="decimal"/>
      <w:lvlText w:val="%1"/>
      <w:lvlJc w:val="left"/>
      <w:pPr>
        <w:ind w:left="297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682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25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682"/>
      </w:pPr>
      <w:rPr>
        <w:rFonts w:hint="default"/>
        <w:lang w:val="ru-RU" w:eastAsia="en-US" w:bidi="ar-SA"/>
      </w:rPr>
    </w:lvl>
  </w:abstractNum>
  <w:abstractNum w:abstractNumId="7" w15:restartNumberingAfterBreak="0">
    <w:nsid w:val="1EF97E59"/>
    <w:multiLevelType w:val="multilevel"/>
    <w:tmpl w:val="D49AC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952BEC"/>
    <w:multiLevelType w:val="multilevel"/>
    <w:tmpl w:val="5F56B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85F63"/>
    <w:multiLevelType w:val="hybridMultilevel"/>
    <w:tmpl w:val="D72C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12C30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C3F89"/>
    <w:multiLevelType w:val="hybridMultilevel"/>
    <w:tmpl w:val="51467276"/>
    <w:lvl w:ilvl="0" w:tplc="B66A9842">
      <w:numFmt w:val="bullet"/>
      <w:lvlText w:val="o"/>
      <w:lvlJc w:val="left"/>
      <w:pPr>
        <w:ind w:left="989" w:hanging="217"/>
      </w:pPr>
      <w:rPr>
        <w:rFonts w:ascii="Times New Roman" w:eastAsia="Times New Roman" w:hAnsi="Times New Roman" w:cs="Times New Roman" w:hint="default"/>
        <w:b/>
        <w:bCs/>
        <w:color w:val="2F2F2F"/>
        <w:w w:val="106"/>
        <w:sz w:val="27"/>
        <w:szCs w:val="27"/>
        <w:lang w:val="ru-RU" w:eastAsia="en-US" w:bidi="ar-SA"/>
      </w:rPr>
    </w:lvl>
    <w:lvl w:ilvl="1" w:tplc="82F6777C">
      <w:start w:val="1"/>
      <w:numFmt w:val="decimal"/>
      <w:lvlText w:val="%2."/>
      <w:lvlJc w:val="left"/>
      <w:pPr>
        <w:ind w:left="3959" w:hanging="283"/>
        <w:jc w:val="right"/>
      </w:pPr>
      <w:rPr>
        <w:rFonts w:hint="default"/>
        <w:b/>
        <w:bCs/>
        <w:w w:val="94"/>
        <w:lang w:val="ru-RU" w:eastAsia="en-US" w:bidi="ar-SA"/>
      </w:rPr>
    </w:lvl>
    <w:lvl w:ilvl="2" w:tplc="5218BF4C">
      <w:numFmt w:val="bullet"/>
      <w:lvlText w:val="•"/>
      <w:lvlJc w:val="left"/>
      <w:pPr>
        <w:ind w:left="4622" w:hanging="283"/>
      </w:pPr>
      <w:rPr>
        <w:rFonts w:hint="default"/>
        <w:lang w:val="ru-RU" w:eastAsia="en-US" w:bidi="ar-SA"/>
      </w:rPr>
    </w:lvl>
    <w:lvl w:ilvl="3" w:tplc="47423DFC">
      <w:numFmt w:val="bullet"/>
      <w:lvlText w:val="•"/>
      <w:lvlJc w:val="left"/>
      <w:pPr>
        <w:ind w:left="5285" w:hanging="283"/>
      </w:pPr>
      <w:rPr>
        <w:rFonts w:hint="default"/>
        <w:lang w:val="ru-RU" w:eastAsia="en-US" w:bidi="ar-SA"/>
      </w:rPr>
    </w:lvl>
    <w:lvl w:ilvl="4" w:tplc="4C1E6C1A">
      <w:numFmt w:val="bullet"/>
      <w:lvlText w:val="•"/>
      <w:lvlJc w:val="left"/>
      <w:pPr>
        <w:ind w:left="5948" w:hanging="283"/>
      </w:pPr>
      <w:rPr>
        <w:rFonts w:hint="default"/>
        <w:lang w:val="ru-RU" w:eastAsia="en-US" w:bidi="ar-SA"/>
      </w:rPr>
    </w:lvl>
    <w:lvl w:ilvl="5" w:tplc="815AFE9E">
      <w:numFmt w:val="bullet"/>
      <w:lvlText w:val="•"/>
      <w:lvlJc w:val="left"/>
      <w:pPr>
        <w:ind w:left="6611" w:hanging="283"/>
      </w:pPr>
      <w:rPr>
        <w:rFonts w:hint="default"/>
        <w:lang w:val="ru-RU" w:eastAsia="en-US" w:bidi="ar-SA"/>
      </w:rPr>
    </w:lvl>
    <w:lvl w:ilvl="6" w:tplc="85163782">
      <w:numFmt w:val="bullet"/>
      <w:lvlText w:val="•"/>
      <w:lvlJc w:val="left"/>
      <w:pPr>
        <w:ind w:left="7274" w:hanging="283"/>
      </w:pPr>
      <w:rPr>
        <w:rFonts w:hint="default"/>
        <w:lang w:val="ru-RU" w:eastAsia="en-US" w:bidi="ar-SA"/>
      </w:rPr>
    </w:lvl>
    <w:lvl w:ilvl="7" w:tplc="03820FF8">
      <w:numFmt w:val="bullet"/>
      <w:lvlText w:val="•"/>
      <w:lvlJc w:val="left"/>
      <w:pPr>
        <w:ind w:left="7937" w:hanging="283"/>
      </w:pPr>
      <w:rPr>
        <w:rFonts w:hint="default"/>
        <w:lang w:val="ru-RU" w:eastAsia="en-US" w:bidi="ar-SA"/>
      </w:rPr>
    </w:lvl>
    <w:lvl w:ilvl="8" w:tplc="0C509E92">
      <w:numFmt w:val="bullet"/>
      <w:lvlText w:val="•"/>
      <w:lvlJc w:val="left"/>
      <w:pPr>
        <w:ind w:left="8600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26F77F39"/>
    <w:multiLevelType w:val="multilevel"/>
    <w:tmpl w:val="E1C6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202B53"/>
    <w:multiLevelType w:val="multilevel"/>
    <w:tmpl w:val="4E4E7F2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D2DB7"/>
    <w:multiLevelType w:val="multilevel"/>
    <w:tmpl w:val="1882B41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84699"/>
    <w:multiLevelType w:val="multilevel"/>
    <w:tmpl w:val="259C3F66"/>
    <w:lvl w:ilvl="0">
      <w:start w:val="3"/>
      <w:numFmt w:val="decimal"/>
      <w:lvlText w:val="%1"/>
      <w:lvlJc w:val="left"/>
      <w:pPr>
        <w:ind w:left="182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20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0" w:hanging="70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C44339E"/>
    <w:multiLevelType w:val="hybridMultilevel"/>
    <w:tmpl w:val="E22E8742"/>
    <w:lvl w:ilvl="0" w:tplc="53FE8A76">
      <w:numFmt w:val="bullet"/>
      <w:lvlText w:val="-"/>
      <w:lvlJc w:val="left"/>
      <w:pPr>
        <w:ind w:left="248" w:hanging="287"/>
      </w:pPr>
      <w:rPr>
        <w:rFonts w:hint="default"/>
        <w:w w:val="100"/>
        <w:lang w:val="ru-RU" w:eastAsia="en-US" w:bidi="ar-SA"/>
      </w:rPr>
    </w:lvl>
    <w:lvl w:ilvl="1" w:tplc="5BDC98E4">
      <w:numFmt w:val="bullet"/>
      <w:lvlText w:val="•"/>
      <w:lvlJc w:val="left"/>
      <w:pPr>
        <w:ind w:left="1208" w:hanging="287"/>
      </w:pPr>
      <w:rPr>
        <w:rFonts w:hint="default"/>
        <w:lang w:val="ru-RU" w:eastAsia="en-US" w:bidi="ar-SA"/>
      </w:rPr>
    </w:lvl>
    <w:lvl w:ilvl="2" w:tplc="02E2EB00">
      <w:numFmt w:val="bullet"/>
      <w:lvlText w:val="•"/>
      <w:lvlJc w:val="left"/>
      <w:pPr>
        <w:ind w:left="2177" w:hanging="287"/>
      </w:pPr>
      <w:rPr>
        <w:rFonts w:hint="default"/>
        <w:lang w:val="ru-RU" w:eastAsia="en-US" w:bidi="ar-SA"/>
      </w:rPr>
    </w:lvl>
    <w:lvl w:ilvl="3" w:tplc="F642DA8A">
      <w:numFmt w:val="bullet"/>
      <w:lvlText w:val="•"/>
      <w:lvlJc w:val="left"/>
      <w:pPr>
        <w:ind w:left="3145" w:hanging="287"/>
      </w:pPr>
      <w:rPr>
        <w:rFonts w:hint="default"/>
        <w:lang w:val="ru-RU" w:eastAsia="en-US" w:bidi="ar-SA"/>
      </w:rPr>
    </w:lvl>
    <w:lvl w:ilvl="4" w:tplc="604EEB18">
      <w:numFmt w:val="bullet"/>
      <w:lvlText w:val="•"/>
      <w:lvlJc w:val="left"/>
      <w:pPr>
        <w:ind w:left="4114" w:hanging="287"/>
      </w:pPr>
      <w:rPr>
        <w:rFonts w:hint="default"/>
        <w:lang w:val="ru-RU" w:eastAsia="en-US" w:bidi="ar-SA"/>
      </w:rPr>
    </w:lvl>
    <w:lvl w:ilvl="5" w:tplc="97727C2E">
      <w:numFmt w:val="bullet"/>
      <w:lvlText w:val="•"/>
      <w:lvlJc w:val="left"/>
      <w:pPr>
        <w:ind w:left="5083" w:hanging="287"/>
      </w:pPr>
      <w:rPr>
        <w:rFonts w:hint="default"/>
        <w:lang w:val="ru-RU" w:eastAsia="en-US" w:bidi="ar-SA"/>
      </w:rPr>
    </w:lvl>
    <w:lvl w:ilvl="6" w:tplc="7B82B9FE">
      <w:numFmt w:val="bullet"/>
      <w:lvlText w:val="•"/>
      <w:lvlJc w:val="left"/>
      <w:pPr>
        <w:ind w:left="6051" w:hanging="287"/>
      </w:pPr>
      <w:rPr>
        <w:rFonts w:hint="default"/>
        <w:lang w:val="ru-RU" w:eastAsia="en-US" w:bidi="ar-SA"/>
      </w:rPr>
    </w:lvl>
    <w:lvl w:ilvl="7" w:tplc="FE36ED92">
      <w:numFmt w:val="bullet"/>
      <w:lvlText w:val="•"/>
      <w:lvlJc w:val="left"/>
      <w:pPr>
        <w:ind w:left="7020" w:hanging="287"/>
      </w:pPr>
      <w:rPr>
        <w:rFonts w:hint="default"/>
        <w:lang w:val="ru-RU" w:eastAsia="en-US" w:bidi="ar-SA"/>
      </w:rPr>
    </w:lvl>
    <w:lvl w:ilvl="8" w:tplc="B45007C2">
      <w:numFmt w:val="bullet"/>
      <w:lvlText w:val="•"/>
      <w:lvlJc w:val="left"/>
      <w:pPr>
        <w:ind w:left="7989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40BB0B2B"/>
    <w:multiLevelType w:val="multilevel"/>
    <w:tmpl w:val="F72E251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AA4618"/>
    <w:multiLevelType w:val="multilevel"/>
    <w:tmpl w:val="A85C6DCA"/>
    <w:lvl w:ilvl="0">
      <w:start w:val="3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D07700"/>
    <w:multiLevelType w:val="multilevel"/>
    <w:tmpl w:val="53685528"/>
    <w:lvl w:ilvl="0">
      <w:start w:val="5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0712AD"/>
    <w:multiLevelType w:val="multilevel"/>
    <w:tmpl w:val="BD32A3F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F14178"/>
    <w:multiLevelType w:val="multilevel"/>
    <w:tmpl w:val="BEE29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900E60"/>
    <w:multiLevelType w:val="multilevel"/>
    <w:tmpl w:val="3C40D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6D6D99"/>
    <w:multiLevelType w:val="multilevel"/>
    <w:tmpl w:val="9CEEF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B50DE8"/>
    <w:multiLevelType w:val="multilevel"/>
    <w:tmpl w:val="69B491FA"/>
    <w:lvl w:ilvl="0">
      <w:start w:val="1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C05134"/>
    <w:multiLevelType w:val="multilevel"/>
    <w:tmpl w:val="19A2AF06"/>
    <w:lvl w:ilvl="0">
      <w:start w:val="4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6E28CB"/>
    <w:multiLevelType w:val="multilevel"/>
    <w:tmpl w:val="41D28444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8235FE"/>
    <w:multiLevelType w:val="hybridMultilevel"/>
    <w:tmpl w:val="E166853A"/>
    <w:lvl w:ilvl="0" w:tplc="A62C6B14">
      <w:start w:val="1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91464C2"/>
    <w:multiLevelType w:val="multilevel"/>
    <w:tmpl w:val="22CA08B6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D56080"/>
    <w:multiLevelType w:val="multilevel"/>
    <w:tmpl w:val="B4B2B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6D44DE"/>
    <w:multiLevelType w:val="multilevel"/>
    <w:tmpl w:val="680ACC88"/>
    <w:lvl w:ilvl="0">
      <w:start w:val="3"/>
      <w:numFmt w:val="decimal"/>
      <w:lvlText w:val="%1"/>
      <w:lvlJc w:val="left"/>
      <w:pPr>
        <w:ind w:left="238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55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8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833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6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829"/>
      </w:pPr>
      <w:rPr>
        <w:rFonts w:hint="default"/>
        <w:lang w:val="ru-RU" w:eastAsia="en-US" w:bidi="ar-SA"/>
      </w:rPr>
    </w:lvl>
  </w:abstractNum>
  <w:abstractNum w:abstractNumId="30" w15:restartNumberingAfterBreak="0">
    <w:nsid w:val="724C0FC9"/>
    <w:multiLevelType w:val="multilevel"/>
    <w:tmpl w:val="98C89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A7289"/>
    <w:multiLevelType w:val="multilevel"/>
    <w:tmpl w:val="6DA6F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8"/>
  </w:num>
  <w:num w:numId="5">
    <w:abstractNumId w:val="23"/>
  </w:num>
  <w:num w:numId="6">
    <w:abstractNumId w:val="19"/>
  </w:num>
  <w:num w:numId="7">
    <w:abstractNumId w:val="12"/>
  </w:num>
  <w:num w:numId="8">
    <w:abstractNumId w:val="27"/>
  </w:num>
  <w:num w:numId="9">
    <w:abstractNumId w:val="26"/>
  </w:num>
  <w:num w:numId="10">
    <w:abstractNumId w:val="8"/>
  </w:num>
  <w:num w:numId="11">
    <w:abstractNumId w:val="22"/>
  </w:num>
  <w:num w:numId="12">
    <w:abstractNumId w:val="21"/>
  </w:num>
  <w:num w:numId="13">
    <w:abstractNumId w:val="17"/>
  </w:num>
  <w:num w:numId="14">
    <w:abstractNumId w:val="13"/>
  </w:num>
  <w:num w:numId="15">
    <w:abstractNumId w:val="24"/>
  </w:num>
  <w:num w:numId="16">
    <w:abstractNumId w:val="4"/>
  </w:num>
  <w:num w:numId="17">
    <w:abstractNumId w:val="30"/>
  </w:num>
  <w:num w:numId="18">
    <w:abstractNumId w:val="2"/>
  </w:num>
  <w:num w:numId="19">
    <w:abstractNumId w:val="31"/>
  </w:num>
  <w:num w:numId="20">
    <w:abstractNumId w:val="5"/>
  </w:num>
  <w:num w:numId="21">
    <w:abstractNumId w:val="28"/>
  </w:num>
  <w:num w:numId="22">
    <w:abstractNumId w:val="7"/>
  </w:num>
  <w:num w:numId="23">
    <w:abstractNumId w:val="11"/>
  </w:num>
  <w:num w:numId="24">
    <w:abstractNumId w:val="20"/>
  </w:num>
  <w:num w:numId="25">
    <w:abstractNumId w:val="25"/>
  </w:num>
  <w:num w:numId="26">
    <w:abstractNumId w:val="29"/>
  </w:num>
  <w:num w:numId="27">
    <w:abstractNumId w:val="15"/>
  </w:num>
  <w:num w:numId="28">
    <w:abstractNumId w:val="1"/>
  </w:num>
  <w:num w:numId="29">
    <w:abstractNumId w:val="6"/>
  </w:num>
  <w:num w:numId="30">
    <w:abstractNumId w:val="10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EB"/>
    <w:rsid w:val="000174DA"/>
    <w:rsid w:val="001D2E23"/>
    <w:rsid w:val="0031468E"/>
    <w:rsid w:val="003F7941"/>
    <w:rsid w:val="00547551"/>
    <w:rsid w:val="006636EB"/>
    <w:rsid w:val="00673820"/>
    <w:rsid w:val="006C339B"/>
    <w:rsid w:val="007C3970"/>
    <w:rsid w:val="00AA2EF1"/>
    <w:rsid w:val="00BE7601"/>
    <w:rsid w:val="00D93700"/>
    <w:rsid w:val="00D95DF9"/>
    <w:rsid w:val="00DB4E20"/>
    <w:rsid w:val="00DE6028"/>
    <w:rsid w:val="00F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49D54-5D8E-4493-AACE-15CE09A9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820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820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styleId="a3">
    <w:name w:val="List Paragraph"/>
    <w:basedOn w:val="a"/>
    <w:uiPriority w:val="1"/>
    <w:qFormat/>
    <w:rsid w:val="00673820"/>
    <w:pPr>
      <w:ind w:left="720"/>
      <w:contextualSpacing/>
    </w:pPr>
  </w:style>
  <w:style w:type="paragraph" w:customStyle="1" w:styleId="a4">
    <w:name w:val="СтильЗаг"/>
    <w:basedOn w:val="a5"/>
    <w:rsid w:val="0067382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6">
    <w:name w:val="Normal (Web)"/>
    <w:basedOn w:val="a"/>
    <w:uiPriority w:val="99"/>
    <w:rsid w:val="00673820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67382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styleId="a5">
    <w:name w:val="Body Text"/>
    <w:basedOn w:val="a"/>
    <w:link w:val="a7"/>
    <w:uiPriority w:val="99"/>
    <w:semiHidden/>
    <w:unhideWhenUsed/>
    <w:rsid w:val="0067382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673820"/>
  </w:style>
  <w:style w:type="character" w:customStyle="1" w:styleId="3">
    <w:name w:val="Основной текст (3)_"/>
    <w:basedOn w:val="a0"/>
    <w:link w:val="30"/>
    <w:locked/>
    <w:rsid w:val="006738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3820"/>
    <w:pPr>
      <w:widowControl w:val="0"/>
      <w:shd w:val="clear" w:color="auto" w:fill="FFFFFF"/>
      <w:spacing w:line="263" w:lineRule="exact"/>
    </w:pPr>
    <w:rPr>
      <w:b/>
      <w:bCs/>
      <w:sz w:val="22"/>
      <w:szCs w:val="22"/>
      <w:lang w:eastAsia="en-US"/>
    </w:rPr>
  </w:style>
  <w:style w:type="character" w:customStyle="1" w:styleId="4Exact">
    <w:name w:val="Основной текст (4) Exact"/>
    <w:basedOn w:val="a0"/>
    <w:rsid w:val="006738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673820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TimesNewRoman11pt">
    <w:name w:val="Основной текст (2) + Times New Roman;11 pt;Полужирный"/>
    <w:basedOn w:val="2"/>
    <w:rsid w:val="006738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Малые прописные;Интервал 0 pt"/>
    <w:basedOn w:val="2"/>
    <w:rsid w:val="00673820"/>
    <w:rPr>
      <w:rFonts w:ascii="Lucida Sans Unicode" w:eastAsia="Lucida Sans Unicode" w:hAnsi="Lucida Sans Unicode" w:cs="Lucida Sans Unicode"/>
      <w:smallCap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67382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0pt0">
    <w:name w:val="Основной текст (2) + 9 pt;Интервал 0 pt"/>
    <w:basedOn w:val="2"/>
    <w:rsid w:val="00673820"/>
    <w:rPr>
      <w:rFonts w:ascii="Lucida Sans Unicode" w:eastAsia="Lucida Sans Unicode" w:hAnsi="Lucida Sans Unicode" w:cs="Lucida Sans Unicode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LucidaSansUnicode95pt">
    <w:name w:val="Основной текст (3) + Lucida Sans Unicode;9;5 pt;Не полужирный"/>
    <w:basedOn w:val="3"/>
    <w:rsid w:val="006738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73820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820"/>
    <w:pPr>
      <w:widowControl w:val="0"/>
      <w:shd w:val="clear" w:color="auto" w:fill="FFFFFF"/>
      <w:spacing w:before="720" w:line="270" w:lineRule="exact"/>
      <w:jc w:val="both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73820"/>
    <w:pPr>
      <w:widowControl w:val="0"/>
      <w:shd w:val="clear" w:color="auto" w:fill="FFFFFF"/>
      <w:spacing w:before="24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Антонова Галина</cp:lastModifiedBy>
  <cp:revision>3</cp:revision>
  <dcterms:created xsi:type="dcterms:W3CDTF">2024-11-18T04:08:00Z</dcterms:created>
  <dcterms:modified xsi:type="dcterms:W3CDTF">2024-11-18T04:11:00Z</dcterms:modified>
</cp:coreProperties>
</file>